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71" w:rsidRDefault="00615985">
      <w:pPr>
        <w:jc w:val="distribute"/>
        <w:rPr>
          <w:b/>
          <w:bCs/>
          <w:sz w:val="36"/>
          <w:szCs w:val="36"/>
        </w:rPr>
      </w:pPr>
      <w:r>
        <w:rPr>
          <w:rFonts w:ascii="方正小标宋简体" w:eastAsia="方正小标宋简体" w:hint="eastAsia"/>
          <w:color w:val="FF0000"/>
          <w:sz w:val="52"/>
          <w:szCs w:val="52"/>
          <w:u w:val="thick"/>
        </w:rPr>
        <w:t>湖州市科学技术局</w:t>
      </w:r>
    </w:p>
    <w:p w:rsidR="00452F71" w:rsidRDefault="00452F71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</w:p>
    <w:p w:rsidR="00452F71" w:rsidRDefault="00615985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关于赴</w:t>
      </w:r>
      <w:r w:rsidR="009332B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华东理工大学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举办</w:t>
      </w:r>
    </w:p>
    <w:p w:rsidR="00452F71" w:rsidRDefault="00615985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@0572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校企直通车”科技对接洽谈会的通知</w:t>
      </w:r>
    </w:p>
    <w:p w:rsidR="00452F71" w:rsidRDefault="00452F71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</w:p>
    <w:p w:rsidR="00452F71" w:rsidRDefault="00615985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eastAsia="仿宋_GB2312"/>
          <w:sz w:val="32"/>
          <w:szCs w:val="30"/>
        </w:rPr>
        <w:t>各区县科技局</w:t>
      </w:r>
      <w:r>
        <w:rPr>
          <w:rFonts w:eastAsia="仿宋_GB2312" w:hint="eastAsia"/>
          <w:sz w:val="32"/>
          <w:szCs w:val="30"/>
        </w:rPr>
        <w:t>：</w:t>
      </w:r>
    </w:p>
    <w:p w:rsidR="00452F71" w:rsidRDefault="00615985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为深入开展“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@0572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校企直通车”建设行动，进一步深化湖州与长三角区域高校产学研合作交流，定于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9332B6">
        <w:rPr>
          <w:rFonts w:ascii="Times New Roman" w:eastAsia="仿宋_GB2312" w:hAnsi="Times New Roman" w:cs="Times New Roman"/>
          <w:kern w:val="0"/>
          <w:sz w:val="32"/>
          <w:szCs w:val="32"/>
        </w:rPr>
        <w:t>19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赴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华东理工大学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举办“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@0572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校企直通车”科技对接洽谈会。现将有关事项通知如下：</w:t>
      </w:r>
    </w:p>
    <w:p w:rsidR="00452F71" w:rsidRDefault="00615985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参加人员</w:t>
      </w:r>
    </w:p>
    <w:p w:rsidR="00452F71" w:rsidRDefault="00615985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区县科技局相关负责人；</w:t>
      </w:r>
    </w:p>
    <w:p w:rsidR="00452F71" w:rsidRDefault="00615985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全市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化工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、新材料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等领域意向合作企业。</w:t>
      </w:r>
    </w:p>
    <w:p w:rsidR="00452F71" w:rsidRDefault="00615985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相关要求</w:t>
      </w:r>
    </w:p>
    <w:p w:rsidR="00452F71" w:rsidRDefault="006159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请各区县科技局认真组织排摸意向合作企业参会并于</w:t>
      </w:r>
      <w:r w:rsidR="009332B6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332B6">
        <w:rPr>
          <w:rFonts w:ascii="Times New Roman" w:eastAsia="仿宋_GB2312" w:hAnsi="Times New Roman" w:cs="Times New Roman"/>
          <w:sz w:val="32"/>
          <w:szCs w:val="32"/>
        </w:rPr>
        <w:t>1</w:t>
      </w:r>
      <w:r w:rsidR="00ED26A2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前将附件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参会回执发送至</w:t>
      </w:r>
      <w:r w:rsidR="009332B6">
        <w:rPr>
          <w:rFonts w:ascii="Times New Roman" w:eastAsia="仿宋_GB2312" w:hAnsi="Times New Roman" w:cs="Times New Roman" w:hint="eastAsia"/>
          <w:sz w:val="32"/>
          <w:szCs w:val="32"/>
        </w:rPr>
        <w:t>华东理工大学国家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技术转移中心。</w:t>
      </w:r>
    </w:p>
    <w:p w:rsidR="00452F71" w:rsidRDefault="0061598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联系人及联系方式</w:t>
      </w:r>
    </w:p>
    <w:p w:rsidR="00452F71" w:rsidRDefault="009332B6">
      <w:pPr>
        <w:spacing w:line="560" w:lineRule="exact"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华东理工大学</w:t>
      </w:r>
      <w:r w:rsidR="00615985">
        <w:rPr>
          <w:rFonts w:ascii="Times New Roman" w:eastAsia="仿宋_GB2312" w:hAnsi="Times New Roman" w:cs="Times New Roman" w:hint="eastAsia"/>
          <w:sz w:val="32"/>
          <w:szCs w:val="32"/>
        </w:rPr>
        <w:t>湖州技术转移中心</w:t>
      </w:r>
      <w:r w:rsidR="0061598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52F71" w:rsidRDefault="009332B6">
      <w:pPr>
        <w:spacing w:line="560" w:lineRule="exact"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张桂新</w:t>
      </w:r>
      <w:r w:rsidR="0061598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1817196575</w:t>
      </w:r>
    </w:p>
    <w:p w:rsidR="00452F71" w:rsidRDefault="006159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湖州市科学技术局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18857278627</w:t>
      </w:r>
    </w:p>
    <w:p w:rsidR="00452F71" w:rsidRDefault="00452F7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52F71" w:rsidRDefault="00452F7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52F71" w:rsidRDefault="00452F7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52F71" w:rsidRDefault="006159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@0572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校企直通车”驶入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华东理工大学</w:t>
      </w:r>
    </w:p>
    <w:p w:rsidR="00452F71" w:rsidRDefault="00615985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活动方案</w:t>
      </w:r>
    </w:p>
    <w:p w:rsidR="00452F71" w:rsidRDefault="00615985">
      <w:pPr>
        <w:spacing w:line="560" w:lineRule="exact"/>
        <w:ind w:firstLineChars="531" w:firstLine="16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参会回执</w:t>
      </w:r>
    </w:p>
    <w:p w:rsidR="00452F71" w:rsidRDefault="00452F71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p w:rsidR="00452F71" w:rsidRDefault="00452F71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p w:rsidR="00452F71" w:rsidRDefault="00615985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湖州市科学技术局</w:t>
      </w:r>
    </w:p>
    <w:p w:rsidR="00452F71" w:rsidRDefault="00615985">
      <w:pPr>
        <w:spacing w:line="560" w:lineRule="exact"/>
        <w:ind w:firstLineChars="1417" w:firstLine="4534"/>
        <w:rPr>
          <w:rFonts w:ascii="Times New Roman" w:eastAsia="仿宋_GB2312" w:hAnsi="Times New Roman" w:cs="Times New Roman"/>
          <w:sz w:val="32"/>
          <w:szCs w:val="32"/>
        </w:rPr>
        <w:sectPr w:rsidR="00452F71">
          <w:pgSz w:w="11906" w:h="16838"/>
          <w:pgMar w:top="1587" w:right="1474" w:bottom="1474" w:left="1474" w:header="708" w:footer="709" w:gutter="0"/>
          <w:cols w:space="0"/>
          <w:docGrid w:linePitch="360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E3130D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3130D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452F71" w:rsidRDefault="0061598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452F71" w:rsidRDefault="00452F71">
      <w:pPr>
        <w:spacing w:line="560" w:lineRule="exact"/>
        <w:jc w:val="center"/>
        <w:outlineLvl w:val="0"/>
        <w:rPr>
          <w:rFonts w:ascii="黑体" w:eastAsia="黑体" w:hAnsi="黑体" w:cs="Times New Roman"/>
          <w:sz w:val="36"/>
          <w:szCs w:val="36"/>
        </w:rPr>
      </w:pPr>
    </w:p>
    <w:p w:rsidR="00452F71" w:rsidRDefault="00615985">
      <w:pPr>
        <w:spacing w:line="560" w:lineRule="exact"/>
        <w:jc w:val="center"/>
        <w:outlineLvl w:val="0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“</w:t>
      </w:r>
      <w:r>
        <w:rPr>
          <w:rFonts w:ascii="黑体" w:eastAsia="黑体" w:hAnsi="黑体" w:cs="Times New Roman" w:hint="eastAsia"/>
          <w:sz w:val="36"/>
          <w:szCs w:val="36"/>
        </w:rPr>
        <w:t>@0572</w:t>
      </w:r>
      <w:r>
        <w:rPr>
          <w:rFonts w:ascii="黑体" w:eastAsia="黑体" w:hAnsi="黑体" w:cs="Times New Roman" w:hint="eastAsia"/>
          <w:sz w:val="36"/>
          <w:szCs w:val="36"/>
        </w:rPr>
        <w:t>校企直通车”驶入</w:t>
      </w:r>
      <w:r w:rsidR="009332B6">
        <w:rPr>
          <w:rFonts w:ascii="黑体" w:eastAsia="黑体" w:hAnsi="黑体" w:cs="Times New Roman" w:hint="eastAsia"/>
          <w:sz w:val="36"/>
          <w:szCs w:val="36"/>
        </w:rPr>
        <w:t>华东理工大学</w:t>
      </w:r>
      <w:r>
        <w:rPr>
          <w:rFonts w:ascii="黑体" w:eastAsia="黑体" w:hAnsi="黑体" w:cs="Times New Roman" w:hint="eastAsia"/>
          <w:sz w:val="36"/>
          <w:szCs w:val="36"/>
        </w:rPr>
        <w:t>活动方案</w:t>
      </w:r>
    </w:p>
    <w:p w:rsidR="00452F71" w:rsidRDefault="00452F71">
      <w:pPr>
        <w:widowControl/>
        <w:spacing w:line="560" w:lineRule="exact"/>
        <w:rPr>
          <w:rFonts w:ascii="微软雅黑" w:eastAsia="微软雅黑" w:hAnsi="微软雅黑" w:cs="微软雅黑"/>
          <w:color w:val="000000"/>
          <w:spacing w:val="1"/>
          <w:lang w:eastAsia="en-US"/>
        </w:rPr>
      </w:pPr>
      <w:bookmarkStart w:id="0" w:name="br1"/>
      <w:bookmarkEnd w:id="0"/>
    </w:p>
    <w:p w:rsidR="00452F71" w:rsidRDefault="00615985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一、时间地点</w:t>
      </w:r>
    </w:p>
    <w:p w:rsidR="00452F71" w:rsidRDefault="00615985">
      <w:pPr>
        <w:widowControl/>
        <w:adjustRightInd w:val="0"/>
        <w:snapToGrid w:val="0"/>
        <w:spacing w:line="560" w:lineRule="exact"/>
        <w:ind w:firstLineChars="198" w:firstLine="636"/>
        <w:rPr>
          <w:rFonts w:ascii="宋体" w:hAnsi="宋体" w:cs="宋体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会议时间：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ED26A2">
        <w:rPr>
          <w:rFonts w:ascii="Times New Roman" w:eastAsia="仿宋_GB2312" w:hAnsi="Times New Roman" w:cs="Times New Roman"/>
          <w:kern w:val="0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日（星期</w:t>
      </w:r>
      <w:r w:rsidR="00ED26A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）下午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13:30</w:t>
      </w:r>
    </w:p>
    <w:p w:rsidR="00452F71" w:rsidRDefault="00615985">
      <w:pPr>
        <w:widowControl/>
        <w:adjustRightInd w:val="0"/>
        <w:snapToGrid w:val="0"/>
        <w:spacing w:line="560" w:lineRule="exact"/>
        <w:ind w:firstLineChars="198" w:firstLine="636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会议地点：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华东理工大学</w:t>
      </w:r>
      <w:r w:rsidR="00E313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徐汇校区研究生楼</w:t>
      </w:r>
      <w:r w:rsidR="00E313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130D">
        <w:rPr>
          <w:rFonts w:ascii="Times New Roman" w:eastAsia="仿宋_GB2312" w:hAnsi="Times New Roman" w:cs="Times New Roman"/>
          <w:kern w:val="0"/>
          <w:sz w:val="32"/>
          <w:szCs w:val="32"/>
        </w:rPr>
        <w:t>004</w:t>
      </w:r>
      <w:r w:rsidR="00E313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会议室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313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上海市徐汇区梅陇路</w:t>
      </w:r>
      <w:r w:rsidR="00E313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130D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="00E313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</w:p>
    <w:p w:rsidR="00452F71" w:rsidRDefault="00615985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二、活动主题</w:t>
      </w:r>
    </w:p>
    <w:p w:rsidR="00452F71" w:rsidRDefault="00615985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湖州校企直通车驶入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华东理工大学</w:t>
      </w:r>
    </w:p>
    <w:p w:rsidR="00452F71" w:rsidRDefault="00615985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三、举办单位</w:t>
      </w:r>
    </w:p>
    <w:p w:rsidR="00452F71" w:rsidRDefault="00615985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湖州市科学技术局，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华东理工大学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湖州技术转移中心，湖州市各区县科技局，各区县科技大市场</w:t>
      </w:r>
    </w:p>
    <w:p w:rsidR="00452F71" w:rsidRDefault="00615985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四、活动安排</w:t>
      </w:r>
    </w:p>
    <w:p w:rsidR="00E3130D" w:rsidRDefault="00615985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E3130D" w:rsidRPr="00E3130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3130D" w:rsidRPr="007F3FB2">
        <w:rPr>
          <w:rFonts w:ascii="Times New Roman" w:eastAsia="仿宋_GB2312" w:hAnsi="Times New Roman" w:cs="Times New Roman" w:hint="eastAsia"/>
          <w:sz w:val="32"/>
          <w:szCs w:val="32"/>
        </w:rPr>
        <w:t>观看华东理工大学、湖州市宣传片</w:t>
      </w:r>
      <w:r w:rsidR="00E3130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52F71" w:rsidRDefault="00E3130D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61598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领导致辞；</w:t>
      </w:r>
    </w:p>
    <w:p w:rsidR="00452F71" w:rsidRDefault="00E3130D">
      <w:pPr>
        <w:widowControl/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933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华东理工大学</w:t>
      </w:r>
      <w:r w:rsidR="0061598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科研成果路演；</w:t>
      </w:r>
    </w:p>
    <w:p w:rsidR="00E3130D" w:rsidRDefault="00E3130D" w:rsidP="00E313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企业介绍基本情况和技术需求；</w:t>
      </w:r>
    </w:p>
    <w:p w:rsidR="00E3130D" w:rsidRDefault="00E3130D" w:rsidP="00E313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现场互动交流对接。</w:t>
      </w:r>
    </w:p>
    <w:p w:rsidR="00452F71" w:rsidRDefault="00452F71">
      <w:pPr>
        <w:pStyle w:val="a8"/>
        <w:spacing w:line="560" w:lineRule="exact"/>
        <w:rPr>
          <w:rFonts w:ascii="HYShuSongErKW" w:eastAsia="HYShuSongErKW" w:hAnsi="HYShuSongErKW" w:cs="HYShuSongErKW"/>
          <w:b/>
          <w:bCs/>
          <w:color w:val="000008"/>
          <w:kern w:val="0"/>
          <w:sz w:val="30"/>
          <w:szCs w:val="30"/>
          <w:lang w:bidi="ar"/>
        </w:rPr>
      </w:pPr>
    </w:p>
    <w:p w:rsidR="00452F71" w:rsidRDefault="00615985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附：</w:t>
      </w:r>
      <w:r w:rsidR="009332B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华东理工大学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参会人员</w:t>
      </w:r>
    </w:p>
    <w:p w:rsidR="00023BDA" w:rsidRPr="00023BDA" w:rsidRDefault="00023BDA" w:rsidP="00023BDA">
      <w:pPr>
        <w:pStyle w:val="2"/>
        <w:rPr>
          <w:rFonts w:hint="eastAsia"/>
        </w:rPr>
      </w:pPr>
    </w:p>
    <w:p w:rsidR="00023BDA" w:rsidRDefault="00023BDA" w:rsidP="00023BDA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钱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材料科学与工程学院教授，研究方向：</w:t>
      </w:r>
      <w:r w:rsidR="00214819" w:rsidRPr="0021481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材料合成、结构与性能研究</w:t>
      </w:r>
      <w:r w:rsidR="0021481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14819" w:rsidRPr="0021481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反应性加工</w:t>
      </w:r>
      <w:r w:rsidR="0021481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14819" w:rsidRPr="0021481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材料的涂层及防护</w:t>
      </w:r>
    </w:p>
    <w:p w:rsidR="00F80DB5" w:rsidRDefault="005B3173" w:rsidP="00F80DB5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汪济奎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材料科学与工程学院教授，研究方向：</w:t>
      </w:r>
      <w:r w:rsidR="00F80DB5" w:rsidRPr="00E455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高分子材料改性与加工</w:t>
      </w:r>
      <w:r w:rsid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80DB5" w:rsidRPr="00E455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功能高分子材料</w:t>
      </w:r>
      <w:r w:rsid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80DB5" w:rsidRPr="00E455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生物质复合材料</w:t>
      </w:r>
      <w:r w:rsid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80DB5" w:rsidRPr="00E455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各种降解材料</w:t>
      </w:r>
      <w:r w:rsid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80DB5" w:rsidRPr="00E455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抗静电材料</w:t>
      </w:r>
      <w:r w:rsid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80DB5" w:rsidRPr="00E4554C">
        <w:rPr>
          <w:rFonts w:ascii="Times New Roman" w:eastAsia="仿宋_GB2312" w:hAnsi="Times New Roman" w:cs="Times New Roman"/>
          <w:kern w:val="0"/>
          <w:sz w:val="32"/>
          <w:szCs w:val="32"/>
        </w:rPr>
        <w:t>高分子纳米复合材料</w:t>
      </w:r>
    </w:p>
    <w:p w:rsidR="005B3173" w:rsidRPr="00023BDA" w:rsidRDefault="005B3173" w:rsidP="00023BDA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曾惠丹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材料科学与工程学院教授，研究方向：</w:t>
      </w:r>
      <w:r w:rsidR="00F80DB5" w:rsidRP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光功能玻璃</w:t>
      </w:r>
      <w:r w:rsidR="00F80DB5" w:rsidRP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, </w:t>
      </w:r>
      <w:r w:rsidR="00F80DB5" w:rsidRP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柔性智能材料、微</w:t>
      </w:r>
      <w:r w:rsidR="00F80DB5" w:rsidRP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F80DB5" w:rsidRPr="00F80D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纳功能无机材料，激光与玻璃相互作用</w:t>
      </w:r>
    </w:p>
    <w:p w:rsidR="00DD563F" w:rsidRPr="00DD563F" w:rsidRDefault="005B3173" w:rsidP="00DD563F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郭卫红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材料科学与工程学院教授，研究方向：</w:t>
      </w:r>
      <w:r w:rsidR="00DD563F" w:rsidRPr="00DD56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生物质材料的高值化、功能化制备，反应挤出，聚合物合金材料的制备和表征</w:t>
      </w:r>
    </w:p>
    <w:p w:rsidR="005B3173" w:rsidRPr="00023BDA" w:rsidRDefault="005B3173" w:rsidP="00023BDA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管爱国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材料科学与工程学院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副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教授，研究方向：</w:t>
      </w:r>
      <w:r w:rsidR="00DD56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高分子材料加工，</w:t>
      </w:r>
      <w:r w:rsid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涂层材料</w:t>
      </w:r>
    </w:p>
    <w:p w:rsidR="00023BDA" w:rsidRDefault="00023BDA" w:rsidP="00023BDA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唐黎华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化工学院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副教授，研究方向：</w:t>
      </w:r>
      <w:r w:rsidR="001C4EFE" w:rsidRP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高温煤气化和固体废弃物资源化</w:t>
      </w:r>
    </w:p>
    <w:p w:rsidR="001C4EFE" w:rsidRPr="001C4EFE" w:rsidRDefault="00023BDA" w:rsidP="001C4EFE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许海涛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化工学院副教授，研究方向：</w:t>
      </w:r>
      <w:r w:rsidR="001C4EFE" w:rsidRP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金属有机骨架设计调控与孔结构精准吸附分离微电子化工</w:t>
      </w:r>
      <w:r w:rsid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1C4EFE" w:rsidRP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纳米金属复合金属有机骨架协同催化碳氧化物转化</w:t>
      </w:r>
    </w:p>
    <w:p w:rsidR="001C4EFE" w:rsidRPr="001C4EFE" w:rsidRDefault="005B3173" w:rsidP="001C4EFE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曹国民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资源与环境工程学院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教授，研究方向：</w:t>
      </w:r>
      <w:r w:rsidR="001C4EFE" w:rsidRP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废水深度处理与回用技术</w:t>
      </w:r>
      <w:r w:rsid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1C4EFE" w:rsidRP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高浓度难降解化工废水处理技术开发</w:t>
      </w:r>
    </w:p>
    <w:p w:rsidR="00214819" w:rsidRPr="00214819" w:rsidRDefault="00214819" w:rsidP="00214819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21481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1481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机械与动力工程学院教授，研究方向：</w:t>
      </w:r>
      <w:r w:rsidR="001C4EFE" w:rsidRPr="001C4EFE">
        <w:rPr>
          <w:rFonts w:ascii="Times New Roman" w:eastAsia="仿宋_GB2312" w:hAnsi="Times New Roman" w:cs="Times New Roman"/>
          <w:kern w:val="0"/>
          <w:sz w:val="32"/>
          <w:szCs w:val="32"/>
        </w:rPr>
        <w:t>工程摩擦学</w:t>
      </w:r>
      <w:r w:rsid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1C4EFE" w:rsidRPr="001C4EFE">
        <w:rPr>
          <w:rFonts w:ascii="Times New Roman" w:eastAsia="仿宋_GB2312" w:hAnsi="Times New Roman" w:cs="Times New Roman"/>
          <w:kern w:val="0"/>
          <w:sz w:val="32"/>
          <w:szCs w:val="32"/>
        </w:rPr>
        <w:t>转子动力学</w:t>
      </w:r>
      <w:r w:rsid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1C4EFE" w:rsidRPr="001C4EFE">
        <w:rPr>
          <w:rFonts w:ascii="Times New Roman" w:eastAsia="仿宋_GB2312" w:hAnsi="Times New Roman" w:cs="Times New Roman"/>
          <w:kern w:val="0"/>
          <w:sz w:val="32"/>
          <w:szCs w:val="32"/>
        </w:rPr>
        <w:t>流体润滑</w:t>
      </w:r>
      <w:r w:rsidR="001C4E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1C4EFE" w:rsidRPr="001C4EFE">
        <w:rPr>
          <w:rFonts w:ascii="Times New Roman" w:eastAsia="仿宋_GB2312" w:hAnsi="Times New Roman" w:cs="Times New Roman"/>
          <w:kern w:val="0"/>
          <w:sz w:val="32"/>
          <w:szCs w:val="32"/>
        </w:rPr>
        <w:t>密封理论及其应用</w:t>
      </w:r>
    </w:p>
    <w:p w:rsidR="005B3173" w:rsidRPr="00023BDA" w:rsidRDefault="005B3173" w:rsidP="00023BDA">
      <w:pPr>
        <w:widowControl/>
        <w:adjustRightInd w:val="0"/>
        <w:snapToGrid w:val="0"/>
        <w:spacing w:line="560" w:lineRule="exact"/>
        <w:ind w:left="1280" w:hangingChars="400" w:hanging="128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侯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峰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机械与动力工程学院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副教授，研究方向：</w:t>
      </w:r>
      <w:r w:rsidR="001C4EFE" w:rsidRPr="001C4EFE">
        <w:rPr>
          <w:rFonts w:ascii="Times New Roman" w:eastAsia="仿宋_GB2312" w:hAnsi="Times New Roman" w:cs="Times New Roman"/>
          <w:kern w:val="0"/>
          <w:sz w:val="32"/>
          <w:szCs w:val="32"/>
        </w:rPr>
        <w:t>纳米强化复合材料的制备与性能研究，换热器阻垢技术</w:t>
      </w:r>
    </w:p>
    <w:p w:rsidR="005B3173" w:rsidRPr="005B3173" w:rsidRDefault="005B3173" w:rsidP="007A6269">
      <w:pPr>
        <w:widowControl/>
        <w:adjustRightInd w:val="0"/>
        <w:snapToGrid w:val="0"/>
        <w:spacing w:line="560" w:lineRule="exact"/>
        <w:ind w:left="1280" w:hangingChars="400" w:hanging="1280"/>
        <w:rPr>
          <w:rFonts w:hint="eastAsia"/>
        </w:rPr>
      </w:pPr>
      <w:r w:rsidRP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张修庆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23B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机械与动力工程学院副教授，研究方向：</w:t>
      </w:r>
      <w:r w:rsidR="001C4EFE" w:rsidRPr="001C4EFE">
        <w:rPr>
          <w:rFonts w:ascii="Times New Roman" w:eastAsia="仿宋_GB2312" w:hAnsi="Times New Roman" w:cs="Times New Roman"/>
          <w:kern w:val="0"/>
          <w:sz w:val="32"/>
          <w:szCs w:val="32"/>
        </w:rPr>
        <w:t>金属材料的腐蚀与防护，材料的表面处理技术，轻合金的熔炼与成型技术</w:t>
      </w:r>
    </w:p>
    <w:p w:rsidR="00F80DB5" w:rsidRPr="00DD563F" w:rsidRDefault="00F80DB5" w:rsidP="00F80DB5">
      <w:pPr>
        <w:pStyle w:val="2"/>
      </w:pPr>
    </w:p>
    <w:p w:rsidR="00F80DB5" w:rsidRPr="00F80DB5" w:rsidRDefault="00F80DB5" w:rsidP="00F80DB5">
      <w:pPr>
        <w:pStyle w:val="2"/>
        <w:rPr>
          <w:rFonts w:hint="eastAsia"/>
        </w:rPr>
        <w:sectPr w:rsidR="00F80DB5" w:rsidRPr="00F80DB5">
          <w:pgSz w:w="11906" w:h="16838"/>
          <w:pgMar w:top="1587" w:right="1474" w:bottom="1474" w:left="1474" w:header="851" w:footer="992" w:gutter="0"/>
          <w:cols w:space="425"/>
          <w:docGrid w:type="lines" w:linePitch="312"/>
        </w:sectPr>
      </w:pPr>
    </w:p>
    <w:p w:rsidR="00452F71" w:rsidRDefault="0061598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452F71" w:rsidRDefault="00615985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参会回执</w:t>
      </w:r>
    </w:p>
    <w:tbl>
      <w:tblPr>
        <w:tblStyle w:val="ad"/>
        <w:tblpPr w:leftFromText="180" w:rightFromText="180" w:vertAnchor="text" w:horzAnchor="page" w:tblpX="1607" w:tblpY="354"/>
        <w:tblOverlap w:val="never"/>
        <w:tblW w:w="13988" w:type="dxa"/>
        <w:tblLook w:val="04A0" w:firstRow="1" w:lastRow="0" w:firstColumn="1" w:lastColumn="0" w:noHBand="0" w:noVBand="1"/>
      </w:tblPr>
      <w:tblGrid>
        <w:gridCol w:w="549"/>
        <w:gridCol w:w="872"/>
        <w:gridCol w:w="1404"/>
        <w:gridCol w:w="1204"/>
        <w:gridCol w:w="1371"/>
        <w:gridCol w:w="2640"/>
        <w:gridCol w:w="1487"/>
        <w:gridCol w:w="1487"/>
        <w:gridCol w:w="1885"/>
        <w:gridCol w:w="1089"/>
      </w:tblGrid>
      <w:tr w:rsidR="00452F71">
        <w:trPr>
          <w:trHeight w:val="1232"/>
        </w:trPr>
        <w:tc>
          <w:tcPr>
            <w:tcW w:w="549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序号</w:t>
            </w:r>
          </w:p>
        </w:tc>
        <w:tc>
          <w:tcPr>
            <w:tcW w:w="872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姓名</w:t>
            </w:r>
          </w:p>
        </w:tc>
        <w:tc>
          <w:tcPr>
            <w:tcW w:w="1404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单位</w:t>
            </w:r>
          </w:p>
        </w:tc>
        <w:tc>
          <w:tcPr>
            <w:tcW w:w="1204" w:type="dxa"/>
            <w:vAlign w:val="center"/>
          </w:tcPr>
          <w:p w:rsidR="00023BDA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职务</w:t>
            </w:r>
          </w:p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职称</w:t>
            </w:r>
          </w:p>
        </w:tc>
        <w:tc>
          <w:tcPr>
            <w:tcW w:w="1371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手机号</w:t>
            </w:r>
          </w:p>
        </w:tc>
        <w:tc>
          <w:tcPr>
            <w:tcW w:w="2640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是否有具体的技术需求，或者想了解哪方面的科研成果（可简单描述）</w:t>
            </w:r>
          </w:p>
        </w:tc>
        <w:tc>
          <w:tcPr>
            <w:tcW w:w="1487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所在区县</w:t>
            </w:r>
          </w:p>
        </w:tc>
        <w:tc>
          <w:tcPr>
            <w:tcW w:w="1487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身份证号</w:t>
            </w:r>
          </w:p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（用于进校审批）</w:t>
            </w:r>
          </w:p>
        </w:tc>
        <w:tc>
          <w:tcPr>
            <w:tcW w:w="1885" w:type="dxa"/>
            <w:vAlign w:val="center"/>
          </w:tcPr>
          <w:p w:rsidR="00452F71" w:rsidRDefault="00214819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 w:rsidRPr="00214819"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抵达</w:t>
            </w:r>
            <w:r w:rsidRPr="00214819"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上海</w:t>
            </w:r>
            <w:r w:rsidRPr="00214819"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交通工具、班次和时间</w:t>
            </w:r>
          </w:p>
        </w:tc>
        <w:tc>
          <w:tcPr>
            <w:tcW w:w="1089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30"/>
              </w:rPr>
              <w:t>备注</w:t>
            </w:r>
          </w:p>
        </w:tc>
      </w:tr>
      <w:tr w:rsidR="00452F71">
        <w:trPr>
          <w:trHeight w:val="1280"/>
        </w:trPr>
        <w:tc>
          <w:tcPr>
            <w:tcW w:w="549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872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04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371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2640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87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87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885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089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</w:tr>
      <w:tr w:rsidR="00452F71">
        <w:trPr>
          <w:trHeight w:val="1307"/>
        </w:trPr>
        <w:tc>
          <w:tcPr>
            <w:tcW w:w="549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872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04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371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2640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87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87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885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089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</w:tr>
      <w:tr w:rsidR="00452F71">
        <w:trPr>
          <w:trHeight w:val="1351"/>
        </w:trPr>
        <w:tc>
          <w:tcPr>
            <w:tcW w:w="549" w:type="dxa"/>
            <w:vAlign w:val="center"/>
          </w:tcPr>
          <w:p w:rsidR="00452F71" w:rsidRDefault="006159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872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04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371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2640" w:type="dxa"/>
            <w:vAlign w:val="center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87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487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885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089" w:type="dxa"/>
          </w:tcPr>
          <w:p w:rsidR="00452F71" w:rsidRDefault="00452F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0"/>
              </w:rPr>
            </w:pPr>
          </w:p>
        </w:tc>
      </w:tr>
    </w:tbl>
    <w:p w:rsidR="00452F71" w:rsidRDefault="0061598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备注：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本次活动于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D26A2">
        <w:rPr>
          <w:rFonts w:ascii="Times New Roman" w:eastAsia="仿宋_GB2312" w:hAnsi="Times New Roman" w:cs="Times New Roman"/>
          <w:sz w:val="32"/>
          <w:szCs w:val="32"/>
        </w:rPr>
        <w:t>19</w:t>
      </w:r>
      <w:bookmarkStart w:id="1" w:name="_GoBack"/>
      <w:bookmarkEnd w:id="1"/>
      <w:r>
        <w:rPr>
          <w:rFonts w:ascii="Times New Roman" w:eastAsia="仿宋_GB2312" w:hAnsi="Times New Roman" w:cs="Times New Roman" w:hint="eastAsia"/>
          <w:sz w:val="32"/>
          <w:szCs w:val="32"/>
        </w:rPr>
        <w:t>日下午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分开始，晚餐后返回。学校联系人：</w:t>
      </w:r>
      <w:r w:rsidR="00C33681">
        <w:rPr>
          <w:rFonts w:ascii="Times New Roman" w:eastAsia="仿宋_GB2312" w:hAnsi="Times New Roman" w:cs="Times New Roman" w:hint="eastAsia"/>
          <w:sz w:val="32"/>
          <w:szCs w:val="32"/>
        </w:rPr>
        <w:t>张桂新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</w:t>
      </w:r>
      <w:r w:rsidR="00C33681">
        <w:rPr>
          <w:rFonts w:ascii="Times New Roman" w:eastAsia="仿宋_GB2312" w:hAnsi="Times New Roman" w:cs="Times New Roman"/>
          <w:sz w:val="32"/>
          <w:szCs w:val="32"/>
        </w:rPr>
        <w:t>8017196575</w:t>
      </w:r>
    </w:p>
    <w:sectPr w:rsidR="00452F71">
      <w:pgSz w:w="16838" w:h="11906" w:orient="landscape"/>
      <w:pgMar w:top="1474" w:right="158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85" w:rsidRDefault="00615985" w:rsidP="00F06C56">
      <w:r>
        <w:separator/>
      </w:r>
    </w:p>
  </w:endnote>
  <w:endnote w:type="continuationSeparator" w:id="0">
    <w:p w:rsidR="00615985" w:rsidRDefault="00615985" w:rsidP="00F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ShuSongErKW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85" w:rsidRDefault="00615985" w:rsidP="00F06C56">
      <w:r>
        <w:separator/>
      </w:r>
    </w:p>
  </w:footnote>
  <w:footnote w:type="continuationSeparator" w:id="0">
    <w:p w:rsidR="00615985" w:rsidRDefault="00615985" w:rsidP="00F0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2CC"/>
    <w:multiLevelType w:val="multilevel"/>
    <w:tmpl w:val="92F4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57"/>
    <w:rsid w:val="957F1F9E"/>
    <w:rsid w:val="9EF568AB"/>
    <w:rsid w:val="B4DF18A6"/>
    <w:rsid w:val="B6DF95CB"/>
    <w:rsid w:val="B9FE147A"/>
    <w:rsid w:val="BBFB9D86"/>
    <w:rsid w:val="BE7F1954"/>
    <w:rsid w:val="BEF489FC"/>
    <w:rsid w:val="CAE74A94"/>
    <w:rsid w:val="CBAC8178"/>
    <w:rsid w:val="CF8F71FD"/>
    <w:rsid w:val="D85F5584"/>
    <w:rsid w:val="DAEECA12"/>
    <w:rsid w:val="DD7BA84B"/>
    <w:rsid w:val="E7A76380"/>
    <w:rsid w:val="EAEFFC2F"/>
    <w:rsid w:val="EB6F0376"/>
    <w:rsid w:val="ED8FD00A"/>
    <w:rsid w:val="F646F1C7"/>
    <w:rsid w:val="F65F0852"/>
    <w:rsid w:val="F6C644AF"/>
    <w:rsid w:val="F7BFCA09"/>
    <w:rsid w:val="F7F16EFF"/>
    <w:rsid w:val="F7FFD945"/>
    <w:rsid w:val="FADF842D"/>
    <w:rsid w:val="FBBF95A5"/>
    <w:rsid w:val="FE4F5844"/>
    <w:rsid w:val="00023BDA"/>
    <w:rsid w:val="0004581C"/>
    <w:rsid w:val="000521AA"/>
    <w:rsid w:val="000677F9"/>
    <w:rsid w:val="000803CE"/>
    <w:rsid w:val="000F4DAA"/>
    <w:rsid w:val="0011098B"/>
    <w:rsid w:val="001138F2"/>
    <w:rsid w:val="00184F96"/>
    <w:rsid w:val="00191E8D"/>
    <w:rsid w:val="001A3551"/>
    <w:rsid w:val="001A64AC"/>
    <w:rsid w:val="001C4EFE"/>
    <w:rsid w:val="001E2C41"/>
    <w:rsid w:val="00213F43"/>
    <w:rsid w:val="00214819"/>
    <w:rsid w:val="002742A6"/>
    <w:rsid w:val="00327FA5"/>
    <w:rsid w:val="003B32F9"/>
    <w:rsid w:val="003F5FA5"/>
    <w:rsid w:val="003F6B83"/>
    <w:rsid w:val="00401A30"/>
    <w:rsid w:val="00415348"/>
    <w:rsid w:val="004408DF"/>
    <w:rsid w:val="004427A9"/>
    <w:rsid w:val="00452F71"/>
    <w:rsid w:val="00472E7B"/>
    <w:rsid w:val="0052513D"/>
    <w:rsid w:val="00564C0A"/>
    <w:rsid w:val="00594C3E"/>
    <w:rsid w:val="005B3173"/>
    <w:rsid w:val="005D6757"/>
    <w:rsid w:val="00606D8E"/>
    <w:rsid w:val="00615985"/>
    <w:rsid w:val="00626EF5"/>
    <w:rsid w:val="006A0EC6"/>
    <w:rsid w:val="00706690"/>
    <w:rsid w:val="007A6269"/>
    <w:rsid w:val="007F1BA8"/>
    <w:rsid w:val="008367DF"/>
    <w:rsid w:val="00875FA1"/>
    <w:rsid w:val="008B38A6"/>
    <w:rsid w:val="008B692A"/>
    <w:rsid w:val="009029A1"/>
    <w:rsid w:val="00907BCC"/>
    <w:rsid w:val="00925016"/>
    <w:rsid w:val="009332B6"/>
    <w:rsid w:val="0094162F"/>
    <w:rsid w:val="009703BA"/>
    <w:rsid w:val="009D5CF9"/>
    <w:rsid w:val="00A5204B"/>
    <w:rsid w:val="00A91D7D"/>
    <w:rsid w:val="00AD72DB"/>
    <w:rsid w:val="00BA1EDB"/>
    <w:rsid w:val="00BB5B81"/>
    <w:rsid w:val="00BB77DA"/>
    <w:rsid w:val="00BC5E61"/>
    <w:rsid w:val="00C33681"/>
    <w:rsid w:val="00C430E5"/>
    <w:rsid w:val="00C9078F"/>
    <w:rsid w:val="00C97F36"/>
    <w:rsid w:val="00D223BC"/>
    <w:rsid w:val="00D85C38"/>
    <w:rsid w:val="00DB11AB"/>
    <w:rsid w:val="00DB77E9"/>
    <w:rsid w:val="00DD563F"/>
    <w:rsid w:val="00E3130D"/>
    <w:rsid w:val="00E328C2"/>
    <w:rsid w:val="00E40711"/>
    <w:rsid w:val="00E4554C"/>
    <w:rsid w:val="00E93EDF"/>
    <w:rsid w:val="00E963E9"/>
    <w:rsid w:val="00EC0D70"/>
    <w:rsid w:val="00ED26A2"/>
    <w:rsid w:val="00EE7415"/>
    <w:rsid w:val="00EF1B6C"/>
    <w:rsid w:val="00EF5E94"/>
    <w:rsid w:val="00F06C56"/>
    <w:rsid w:val="00F46BB7"/>
    <w:rsid w:val="00F80DB5"/>
    <w:rsid w:val="00F82B2B"/>
    <w:rsid w:val="00FA698F"/>
    <w:rsid w:val="00FB23D1"/>
    <w:rsid w:val="00FC016B"/>
    <w:rsid w:val="00FF47CB"/>
    <w:rsid w:val="07B7B929"/>
    <w:rsid w:val="0FDF8E3C"/>
    <w:rsid w:val="37FAF0B6"/>
    <w:rsid w:val="3EDC5AE3"/>
    <w:rsid w:val="3FDDC6E2"/>
    <w:rsid w:val="577E3FCE"/>
    <w:rsid w:val="57F7BE4C"/>
    <w:rsid w:val="5BED6B1D"/>
    <w:rsid w:val="5F5B2B4B"/>
    <w:rsid w:val="5F7F87AB"/>
    <w:rsid w:val="6AFEF07D"/>
    <w:rsid w:val="6FF2669A"/>
    <w:rsid w:val="77BD5BA0"/>
    <w:rsid w:val="7B67BF4E"/>
    <w:rsid w:val="7B7D627D"/>
    <w:rsid w:val="7CB98898"/>
    <w:rsid w:val="7D7FAE71"/>
    <w:rsid w:val="7D9E7520"/>
    <w:rsid w:val="7DF5B5FF"/>
    <w:rsid w:val="7DFD3B5A"/>
    <w:rsid w:val="7E4B2052"/>
    <w:rsid w:val="7EF214DE"/>
    <w:rsid w:val="7F6E34F2"/>
    <w:rsid w:val="7F77B349"/>
    <w:rsid w:val="7FB7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739AB"/>
  <w15:docId w15:val="{3E3C764A-850F-4D3F-AA36-18041077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nhideWhenUsed/>
    <w:qFormat/>
    <w:pPr>
      <w:autoSpaceDE w:val="0"/>
      <w:autoSpaceDN w:val="0"/>
      <w:jc w:val="left"/>
    </w:pPr>
    <w:rPr>
      <w:rFonts w:ascii="方正仿宋简体" w:eastAsia="方正仿宋简体" w:hAnsi="方正仿宋简体" w:cs="方正仿宋简体"/>
      <w:kern w:val="0"/>
      <w:sz w:val="22"/>
      <w:lang w:val="zh-CN" w:bidi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adjustRightInd w:val="0"/>
      <w:snapToGrid w:val="0"/>
      <w:spacing w:beforeAutospacing="1" w:afterAutospacing="1"/>
      <w:jc w:val="left"/>
    </w:pPr>
    <w:rPr>
      <w:rFonts w:ascii="Tahoma" w:eastAsia="微软雅黑" w:hAnsi="Tahoma" w:cs="Times New Roman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批注文字 字符"/>
    <w:basedOn w:val="a0"/>
    <w:link w:val="a4"/>
    <w:qFormat/>
    <w:rPr>
      <w:rFonts w:ascii="方正仿宋简体" w:eastAsia="方正仿宋简体" w:hAnsi="方正仿宋简体" w:cs="方正仿宋简体"/>
      <w:kern w:val="0"/>
      <w:sz w:val="22"/>
      <w:lang w:val="zh-CN" w:bidi="zh-CN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styleId="ae">
    <w:name w:val="Strong"/>
    <w:basedOn w:val="a0"/>
    <w:uiPriority w:val="22"/>
    <w:qFormat/>
    <w:rsid w:val="00F80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1214</Characters>
  <Application>Microsoft Office Word</Application>
  <DocSecurity>0</DocSecurity>
  <Lines>10</Lines>
  <Paragraphs>2</Paragraphs>
  <ScaleCrop>false</ScaleCrop>
  <Company>Lenovo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泽宇 周</dc:creator>
  <cp:lastModifiedBy>张桂新(07324)</cp:lastModifiedBy>
  <cp:revision>2</cp:revision>
  <cp:lastPrinted>2021-07-13T01:01:00Z</cp:lastPrinted>
  <dcterms:created xsi:type="dcterms:W3CDTF">2021-07-13T01:14:00Z</dcterms:created>
  <dcterms:modified xsi:type="dcterms:W3CDTF">2021-07-13T01:14:00Z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